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EC9E757"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C41B98">
        <w:t>e</w:t>
      </w:r>
      <w:r w:rsidR="009C1C6B" w:rsidRPr="00BF31BF">
        <w:t xml:space="preserve"> </w:t>
      </w:r>
      <w:r w:rsidR="003D4077" w:rsidRPr="00BF31BF">
        <w:t>année du primaire</w:t>
      </w:r>
    </w:p>
    <w:p w14:paraId="7924E704" w14:textId="2B329D5B" w:rsidR="009C1C6B" w:rsidRDefault="009C1C6B" w:rsidP="01DE6C92">
      <w:pPr>
        <w:pStyle w:val="Semainedu"/>
        <w:spacing w:after="1320"/>
      </w:pPr>
      <w:r>
        <w:t xml:space="preserve">Semaine du </w:t>
      </w:r>
      <w:r w:rsidR="00E07AD3">
        <w:t>25</w:t>
      </w:r>
      <w:r w:rsidR="00EB40FC">
        <w:t xml:space="preserve"> mai</w:t>
      </w:r>
      <w:r>
        <w:t xml:space="preserve"> 2020</w:t>
      </w:r>
    </w:p>
    <w:p w14:paraId="36F825A6" w14:textId="163C83CE" w:rsidR="446DEA63" w:rsidRPr="00693FC3" w:rsidRDefault="446DEA63" w:rsidP="01DE6C92">
      <w:pPr>
        <w:spacing w:line="257" w:lineRule="auto"/>
        <w:rPr>
          <w:rFonts w:ascii="Calibri" w:eastAsia="Calibri" w:hAnsi="Calibri" w:cs="Calibri"/>
          <w:szCs w:val="22"/>
          <w:lang w:val="fr-CA"/>
        </w:rPr>
      </w:pPr>
      <w:r w:rsidRPr="00693FC3">
        <w:rPr>
          <w:rFonts w:ascii="Calibri" w:eastAsia="Calibri" w:hAnsi="Calibri" w:cs="Calibri"/>
          <w:szCs w:val="22"/>
          <w:lang w:val="fr-CA"/>
        </w:rPr>
        <w:t xml:space="preserve">English: </w:t>
      </w:r>
    </w:p>
    <w:p w14:paraId="6126877C" w14:textId="67A3A618" w:rsidR="01DE6C92" w:rsidRPr="00693FC3" w:rsidRDefault="01DE6C92" w:rsidP="01DE6C92">
      <w:pPr>
        <w:spacing w:line="257" w:lineRule="auto"/>
        <w:rPr>
          <w:rFonts w:ascii="Calibri" w:eastAsia="Calibri" w:hAnsi="Calibri" w:cs="Calibri"/>
          <w:szCs w:val="22"/>
          <w:lang w:val="fr-CA"/>
        </w:rPr>
      </w:pPr>
    </w:p>
    <w:p w14:paraId="1394E4CB" w14:textId="21F91EE7" w:rsidR="446DEA63" w:rsidRDefault="446DEA63" w:rsidP="01DE6C92">
      <w:pPr>
        <w:spacing w:line="257" w:lineRule="auto"/>
      </w:pPr>
      <w:r w:rsidRPr="00693FC3">
        <w:rPr>
          <w:rFonts w:ascii="Calibri" w:eastAsia="Calibri" w:hAnsi="Calibri" w:cs="Calibri"/>
          <w:szCs w:val="22"/>
          <w:lang w:val="fr-CA"/>
        </w:rPr>
        <w:t xml:space="preserve">1. </w:t>
      </w:r>
      <w:hyperlink r:id="rId11" w:history="1">
        <w:r w:rsidRPr="00693FC3">
          <w:rPr>
            <w:rStyle w:val="Lienhypertexte"/>
            <w:rFonts w:ascii="Calibri" w:eastAsia="Calibri" w:hAnsi="Calibri" w:cs="Calibri"/>
            <w:szCs w:val="22"/>
            <w:lang w:val="fr-CA"/>
          </w:rPr>
          <w:t>Routine</w:t>
        </w:r>
      </w:hyperlink>
      <w:bookmarkStart w:id="0" w:name="_GoBack"/>
      <w:bookmarkEnd w:id="0"/>
      <w:r w:rsidRPr="00693FC3">
        <w:rPr>
          <w:rFonts w:ascii="Calibri" w:eastAsia="Calibri" w:hAnsi="Calibri" w:cs="Calibri"/>
          <w:szCs w:val="22"/>
          <w:lang w:val="fr-CA"/>
        </w:rPr>
        <w:t xml:space="preserve"> </w:t>
      </w:r>
    </w:p>
    <w:p w14:paraId="13D30022" w14:textId="304C1D37" w:rsidR="01DE6C92" w:rsidRPr="00693FC3" w:rsidRDefault="01DE6C92" w:rsidP="01DE6C92">
      <w:pPr>
        <w:spacing w:line="257" w:lineRule="auto"/>
        <w:rPr>
          <w:rFonts w:ascii="Calibri" w:eastAsia="Calibri" w:hAnsi="Calibri" w:cs="Calibri"/>
          <w:szCs w:val="22"/>
          <w:lang w:val="fr-CA"/>
        </w:rPr>
      </w:pPr>
    </w:p>
    <w:p w14:paraId="416784BE" w14:textId="6F6A9E7B" w:rsidR="446DEA63" w:rsidRDefault="446DEA63" w:rsidP="01DE6C92">
      <w:pPr>
        <w:spacing w:line="257" w:lineRule="auto"/>
      </w:pPr>
      <w:r w:rsidRPr="00693FC3">
        <w:rPr>
          <w:rFonts w:ascii="Calibri" w:eastAsia="Calibri" w:hAnsi="Calibri" w:cs="Calibri"/>
          <w:szCs w:val="22"/>
          <w:lang w:val="fr-CA"/>
        </w:rPr>
        <w:t xml:space="preserve">2. New Adventures </w:t>
      </w:r>
    </w:p>
    <w:p w14:paraId="2936AE4C" w14:textId="37C5075B" w:rsidR="01DE6C92" w:rsidRDefault="01DE6C92" w:rsidP="01DE6C92">
      <w:pPr>
        <w:spacing w:line="257" w:lineRule="auto"/>
        <w:rPr>
          <w:rFonts w:ascii="Calibri" w:eastAsia="Calibri" w:hAnsi="Calibri" w:cs="Calibri"/>
          <w:szCs w:val="22"/>
        </w:rPr>
      </w:pPr>
    </w:p>
    <w:p w14:paraId="4C4A0FFD" w14:textId="6C416D4E" w:rsidR="446DEA63" w:rsidRDefault="446DEA63" w:rsidP="01DE6C92">
      <w:pPr>
        <w:spacing w:line="257" w:lineRule="auto"/>
      </w:pPr>
      <w:r w:rsidRPr="01DE6C92">
        <w:rPr>
          <w:rFonts w:ascii="Calibri" w:eastAsia="Calibri" w:hAnsi="Calibri" w:cs="Calibri"/>
          <w:szCs w:val="22"/>
        </w:rPr>
        <w:t xml:space="preserve">Page 70- 72 : Lire la bande dessiner. Ensuite, pratiquer les nouveaux mots de vocabulaire dans la section B. Par la suite, lire le texte (strategie : regarder les images pres des mots, lire à voix haute et regarder des mots similaires en anglais et en français).  Pour la partie D, dessiner le trésor de l’histoire. Finalement, répondre aux questions dans la partie E. Pour vous aider à répondre aux questions, regardez à la page 67 (question words). </w:t>
      </w:r>
    </w:p>
    <w:p w14:paraId="1BCDD57A" w14:textId="766E84F1" w:rsidR="01DE6C92" w:rsidRDefault="01DE6C92" w:rsidP="01DE6C92">
      <w:pPr>
        <w:spacing w:line="257" w:lineRule="auto"/>
        <w:rPr>
          <w:rFonts w:ascii="Calibri" w:eastAsia="Calibri" w:hAnsi="Calibri" w:cs="Calibri"/>
          <w:szCs w:val="22"/>
        </w:rPr>
      </w:pPr>
    </w:p>
    <w:p w14:paraId="1CB9E2CD" w14:textId="173C39AA" w:rsidR="446DEA63" w:rsidRDefault="446DEA63" w:rsidP="01DE6C92">
      <w:pPr>
        <w:spacing w:line="257" w:lineRule="auto"/>
      </w:pPr>
      <w:r w:rsidRPr="01DE6C92">
        <w:rPr>
          <w:rFonts w:ascii="Calibri" w:eastAsia="Calibri" w:hAnsi="Calibri" w:cs="Calibri"/>
          <w:szCs w:val="22"/>
        </w:rPr>
        <w:t>Page 73 : F) coloriez les animaux de la bonne couleur. G) Faites le ``</w:t>
      </w:r>
      <w:hyperlink r:id="rId12" w:history="1">
        <w:r w:rsidRPr="00693FC3">
          <w:rPr>
            <w:rStyle w:val="Lienhypertexte"/>
            <w:rFonts w:ascii="Calibri" w:eastAsia="Calibri" w:hAnsi="Calibri" w:cs="Calibri"/>
            <w:szCs w:val="22"/>
          </w:rPr>
          <w:t>Cootie Catcher</w:t>
        </w:r>
      </w:hyperlink>
      <w:r w:rsidRPr="01DE6C92">
        <w:rPr>
          <w:rFonts w:ascii="Calibri" w:eastAsia="Calibri" w:hAnsi="Calibri" w:cs="Calibri"/>
          <w:szCs w:val="22"/>
        </w:rPr>
        <w:t xml:space="preserve"> `` (voir le document PDF). </w:t>
      </w:r>
    </w:p>
    <w:p w14:paraId="2374D96B" w14:textId="7C0F96CB" w:rsidR="01DE6C92" w:rsidRDefault="01DE6C92" w:rsidP="01DE6C92">
      <w:pPr>
        <w:spacing w:line="257" w:lineRule="auto"/>
        <w:rPr>
          <w:rFonts w:ascii="Calibri" w:eastAsia="Calibri" w:hAnsi="Calibri" w:cs="Calibri"/>
          <w:szCs w:val="22"/>
        </w:rPr>
      </w:pPr>
    </w:p>
    <w:p w14:paraId="78750DCD" w14:textId="0BF96262" w:rsidR="446DEA63" w:rsidRDefault="446DEA63" w:rsidP="01DE6C92">
      <w:pPr>
        <w:spacing w:line="257" w:lineRule="auto"/>
      </w:pPr>
      <w:r w:rsidRPr="01DE6C92">
        <w:rPr>
          <w:rFonts w:ascii="Calibri" w:eastAsia="Calibri" w:hAnsi="Calibri" w:cs="Calibri"/>
          <w:szCs w:val="22"/>
        </w:rPr>
        <w:t xml:space="preserve">3. Jeu : allez jouer à ce jeu pour pratiquer les animaux </w:t>
      </w:r>
      <w:hyperlink r:id="rId13">
        <w:r w:rsidRPr="01DE6C92">
          <w:rPr>
            <w:rStyle w:val="Lienhypertexte"/>
            <w:rFonts w:ascii="Calibri" w:eastAsia="Calibri" w:hAnsi="Calibri" w:cs="Calibri"/>
            <w:color w:val="0000FF"/>
            <w:szCs w:val="22"/>
          </w:rPr>
          <w:t>https://www.eslgamesplus.com/comparatives-and-superlatives-zoo-animals-vocabulary-grammar-esl-interactive-board-game/</w:t>
        </w:r>
      </w:hyperlink>
    </w:p>
    <w:p w14:paraId="6E853135" w14:textId="75140DB0" w:rsidR="01DE6C92" w:rsidRPr="00693FC3" w:rsidRDefault="01DE6C92" w:rsidP="01DE6C92">
      <w:pPr>
        <w:spacing w:line="257" w:lineRule="auto"/>
        <w:rPr>
          <w:rFonts w:ascii="Calibri" w:eastAsia="Calibri" w:hAnsi="Calibri" w:cs="Calibri"/>
          <w:color w:val="7030A0"/>
          <w:szCs w:val="22"/>
          <w:lang w:val="fr-CA"/>
        </w:rPr>
      </w:pPr>
    </w:p>
    <w:p w14:paraId="4942042B" w14:textId="26C04000" w:rsidR="446DEA63" w:rsidRDefault="446DEA63" w:rsidP="01DE6C92">
      <w:pPr>
        <w:spacing w:line="257" w:lineRule="auto"/>
      </w:pPr>
      <w:r w:rsidRPr="01DE6C92">
        <w:rPr>
          <w:rFonts w:ascii="Calibri" w:eastAsia="Calibri" w:hAnsi="Calibri" w:cs="Calibri"/>
          <w:color w:val="7030A0"/>
          <w:szCs w:val="22"/>
          <w:lang w:val="en-CA"/>
        </w:rPr>
        <w:t xml:space="preserve">Have fun, </w:t>
      </w:r>
    </w:p>
    <w:p w14:paraId="1F8D98E2" w14:textId="7352C494" w:rsidR="446DEA63" w:rsidRDefault="446DEA63" w:rsidP="01DE6C92">
      <w:pPr>
        <w:spacing w:line="257" w:lineRule="auto"/>
      </w:pPr>
      <w:r w:rsidRPr="01DE6C92">
        <w:rPr>
          <w:rFonts w:ascii="Calibri" w:eastAsia="Calibri" w:hAnsi="Calibri" w:cs="Calibri"/>
          <w:color w:val="7030A0"/>
          <w:szCs w:val="22"/>
          <w:lang w:val="en-CA"/>
        </w:rPr>
        <w:t>Miss Stacy</w:t>
      </w:r>
    </w:p>
    <w:p w14:paraId="34FD795B" w14:textId="656A763A" w:rsidR="01DE6C92" w:rsidRDefault="01DE6C92" w:rsidP="01DE6C92">
      <w:pPr>
        <w:pStyle w:val="Semainedu"/>
        <w:spacing w:after="1320"/>
        <w:jc w:val="left"/>
      </w:pPr>
    </w:p>
    <w:p w14:paraId="70D03DE7" w14:textId="6CB1EC15" w:rsidR="009E000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8C77E6">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8C77E6">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8C77E6">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30E9DA7" w14:textId="0422D11C" w:rsidR="009E000B" w:rsidRDefault="008C77E6">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62C2C397" w14:textId="315B6346" w:rsidR="009E000B" w:rsidRDefault="008C77E6">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64D67356" w14:textId="06124952" w:rsidR="009E000B" w:rsidRDefault="008C77E6">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213A846" w14:textId="5BDA7353" w:rsidR="009E000B" w:rsidRDefault="008C77E6">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72B4CD7" w14:textId="2A9E2C94" w:rsidR="009E000B" w:rsidRDefault="008C77E6">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732F8B8D" w14:textId="6233EED9" w:rsidR="009E000B" w:rsidRDefault="008C77E6">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14:paraId="020989F3" w14:textId="305F8E5F" w:rsidR="009E000B" w:rsidRDefault="008C77E6">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14:paraId="42FDEE24" w14:textId="25EBC01D" w:rsidR="009E000B" w:rsidRDefault="008C77E6">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22A5C422" w14:textId="5E5761DD" w:rsidR="009E000B" w:rsidRDefault="008C77E6">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4C6209CB" w14:textId="14436417" w:rsidR="009E000B" w:rsidRDefault="008C77E6">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681E887C" w14:textId="49774E78" w:rsidR="009E000B" w:rsidRDefault="008C77E6">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7666F1C8" w14:textId="74EB5EB2" w:rsidR="009E000B" w:rsidRDefault="008C77E6">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14:paraId="665685B5" w14:textId="161E5082" w:rsidR="009E000B" w:rsidRDefault="008C77E6">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20545AEE" w14:textId="7AAF1286" w:rsidR="009E000B" w:rsidRDefault="008C77E6">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5F311EB2" w14:textId="03C9B0D5" w:rsidR="009E000B" w:rsidRDefault="008C77E6">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7A738261" w14:textId="39558D5C" w:rsidR="009E000B" w:rsidRDefault="008C77E6">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3C5DBCC6" w14:textId="4969D516" w:rsidR="009E000B" w:rsidRDefault="008C77E6">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14:paraId="731FC361" w14:textId="6D9FB941" w:rsidR="009E000B" w:rsidRDefault="008C77E6">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24975D12" w14:textId="37C02052" w:rsidR="009E000B" w:rsidRDefault="008C77E6">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5DDA46B1" w14:textId="7048914E" w:rsidR="009E000B" w:rsidRDefault="008C77E6">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19D6D543" w14:textId="5EF0D910" w:rsidR="009E000B" w:rsidRDefault="008C77E6">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61C02076" w14:textId="2396AF89" w:rsidR="009E000B" w:rsidRDefault="008C77E6">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22AA46C1" w14:textId="3FF0A6D9" w:rsidR="009E000B" w:rsidRDefault="008C77E6">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79692590" w14:textId="52D5B45F" w:rsidR="009E000B" w:rsidRDefault="008C77E6">
      <w:pPr>
        <w:pStyle w:val="TM3"/>
        <w:rPr>
          <w:rFonts w:asciiTheme="minorHAnsi" w:eastAsiaTheme="minorEastAsia" w:hAnsiTheme="minorHAnsi" w:cstheme="minorBidi"/>
          <w:noProof/>
          <w:szCs w:val="22"/>
          <w:lang w:val="fr-CA" w:eastAsia="fr-CA"/>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1" w:name="_Toc40788886"/>
      <w:bookmarkStart w:id="2" w:name="_Hlk37076076"/>
      <w:bookmarkStart w:id="3" w:name="_Hlk37076433"/>
      <w:bookmarkStart w:id="4" w:name="_Hlk37077689"/>
      <w:r w:rsidRPr="00A11982">
        <w:t>Les érables rouges</w:t>
      </w:r>
      <w:bookmarkEnd w:id="1"/>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20"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5" w:name="_Toc40788887"/>
      <w:r w:rsidRPr="00BF31BF">
        <w:t>Consigne</w:t>
      </w:r>
      <w:r w:rsidR="00FF30DA">
        <w:t>s</w:t>
      </w:r>
      <w:r w:rsidRPr="00BF31BF">
        <w:t xml:space="preserve"> à l’élève</w:t>
      </w:r>
      <w:bookmarkEnd w:id="5"/>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21"/>
          <w:footerReference w:type="default" r:id="rId22"/>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6" w:name="_Toc40788888"/>
      <w:r w:rsidRPr="00276F14">
        <w:t>Matériel requis</w:t>
      </w:r>
      <w:bookmarkEnd w:id="6"/>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7" w:name="_Toc36744043"/>
            <w:bookmarkStart w:id="8" w:name="_Toc40788889"/>
            <w:bookmarkStart w:id="9" w:name="_Hlk36746529"/>
            <w:r w:rsidRPr="00276F14">
              <w:t>Information</w:t>
            </w:r>
            <w:r w:rsidR="00FF30DA" w:rsidRPr="00276F14">
              <w:t>s</w:t>
            </w:r>
            <w:r w:rsidRPr="00276F14">
              <w:t xml:space="preserve"> aux parents</w:t>
            </w:r>
            <w:bookmarkEnd w:id="7"/>
            <w:bookmarkEnd w:id="8"/>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2"/>
      <w:bookmarkEnd w:id="9"/>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10" w:name="_Toc37081383"/>
      <w:bookmarkStart w:id="11" w:name="_Toc40788890"/>
      <w:r>
        <w:t>Annexe –</w:t>
      </w:r>
      <w:bookmarkEnd w:id="10"/>
      <w:r w:rsidR="00B91B2A">
        <w:t xml:space="preserve"> </w:t>
      </w:r>
      <w:bookmarkEnd w:id="11"/>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3"/>
    <w:p w14:paraId="4F87ED50" w14:textId="5164C8F6" w:rsidR="7B09149E" w:rsidRDefault="7B09149E" w:rsidP="7B09149E">
      <w:pPr>
        <w:jc w:val="right"/>
      </w:pPr>
      <w:r>
        <w:br w:type="page"/>
      </w:r>
    </w:p>
    <w:p w14:paraId="643A6984" w14:textId="39919D56" w:rsidR="7B09149E" w:rsidRDefault="7B09149E" w:rsidP="7B09149E">
      <w:pPr>
        <w:jc w:val="right"/>
        <w:rPr>
          <w:rFonts w:ascii="Algerian" w:eastAsia="Algerian" w:hAnsi="Algerian" w:cs="Algerian"/>
          <w:sz w:val="28"/>
          <w:szCs w:val="28"/>
        </w:rPr>
      </w:pPr>
    </w:p>
    <w:p w14:paraId="1C09AD85" w14:textId="24B54190" w:rsidR="7B09149E" w:rsidRDefault="7B09149E" w:rsidP="7B09149E">
      <w:pPr>
        <w:jc w:val="right"/>
        <w:rPr>
          <w:rFonts w:ascii="Algerian" w:eastAsia="Algerian" w:hAnsi="Algerian" w:cs="Algerian"/>
          <w:sz w:val="28"/>
          <w:szCs w:val="28"/>
        </w:rPr>
      </w:pPr>
    </w:p>
    <w:p w14:paraId="54974441" w14:textId="65CFBC03" w:rsidR="7F1163F0" w:rsidRDefault="7F1163F0" w:rsidP="7B09149E">
      <w:pPr>
        <w:jc w:val="right"/>
        <w:rPr>
          <w:rFonts w:ascii="Algerian" w:eastAsia="Algerian" w:hAnsi="Algerian" w:cs="Algerian"/>
          <w:sz w:val="28"/>
          <w:szCs w:val="28"/>
        </w:rPr>
      </w:pPr>
      <w:r w:rsidRPr="7B09149E">
        <w:rPr>
          <w:rFonts w:ascii="Algerian" w:eastAsia="Algerian" w:hAnsi="Algerian" w:cs="Algerian"/>
          <w:sz w:val="28"/>
          <w:szCs w:val="28"/>
        </w:rPr>
        <w:t>ÉDUCATION PHYSIQUE</w:t>
      </w:r>
    </w:p>
    <w:p w14:paraId="59CF62EB" w14:textId="66770392" w:rsidR="7B09149E" w:rsidRDefault="7B09149E" w:rsidP="7B09149E">
      <w:pPr>
        <w:jc w:val="right"/>
        <w:rPr>
          <w:rFonts w:ascii="Algerian" w:eastAsia="Algerian" w:hAnsi="Algerian" w:cs="Algerian"/>
          <w:sz w:val="28"/>
          <w:szCs w:val="28"/>
        </w:rPr>
      </w:pPr>
    </w:p>
    <w:p w14:paraId="5B817844" w14:textId="6E113099" w:rsidR="7B09149E" w:rsidRDefault="7B09149E" w:rsidP="7B09149E">
      <w:pPr>
        <w:jc w:val="right"/>
        <w:rPr>
          <w:rFonts w:ascii="Algerian" w:eastAsia="Algerian" w:hAnsi="Algerian" w:cs="Algerian"/>
          <w:sz w:val="28"/>
          <w:szCs w:val="28"/>
        </w:rPr>
      </w:pPr>
    </w:p>
    <w:p w14:paraId="147E48FC" w14:textId="3F4CAF98" w:rsidR="7F1163F0" w:rsidRDefault="7F1163F0" w:rsidP="7B09149E">
      <w:pPr>
        <w:rPr>
          <w:rFonts w:ascii="Algerian" w:eastAsia="Algerian" w:hAnsi="Algerian" w:cs="Algerian"/>
          <w:sz w:val="28"/>
          <w:szCs w:val="28"/>
        </w:rPr>
      </w:pPr>
      <w:r w:rsidRPr="7B09149E">
        <w:rPr>
          <w:rFonts w:ascii="Algerian" w:eastAsia="Algerian" w:hAnsi="Algerian" w:cs="Algerian"/>
          <w:sz w:val="28"/>
          <w:szCs w:val="28"/>
        </w:rPr>
        <w:t>Bonjour mon élève,  j’espère que tu as pris le temps de pratiquer l’activité de corde à danser cette semaine</w:t>
      </w:r>
      <w:r w:rsidR="19A36D65" w:rsidRPr="7B09149E">
        <w:rPr>
          <w:rFonts w:ascii="Algerian" w:eastAsia="Algerian" w:hAnsi="Algerian" w:cs="Algerian"/>
          <w:sz w:val="28"/>
          <w:szCs w:val="28"/>
        </w:rPr>
        <w:t>.</w:t>
      </w:r>
    </w:p>
    <w:p w14:paraId="49C5BAEF" w14:textId="3A5E6366" w:rsidR="7B09149E" w:rsidRDefault="7B09149E" w:rsidP="7B09149E">
      <w:pPr>
        <w:rPr>
          <w:rFonts w:ascii="Algerian" w:eastAsia="Algerian" w:hAnsi="Algerian" w:cs="Algerian"/>
          <w:sz w:val="28"/>
          <w:szCs w:val="28"/>
        </w:rPr>
      </w:pPr>
    </w:p>
    <w:p w14:paraId="5888501C" w14:textId="00131E0F" w:rsidR="19A36D65" w:rsidRDefault="19A36D65" w:rsidP="7B09149E">
      <w:pPr>
        <w:rPr>
          <w:rFonts w:ascii="Algerian" w:eastAsia="Algerian" w:hAnsi="Algerian" w:cs="Algerian"/>
          <w:sz w:val="28"/>
          <w:szCs w:val="28"/>
        </w:rPr>
      </w:pPr>
      <w:r w:rsidRPr="7B09149E">
        <w:rPr>
          <w:rFonts w:ascii="Algerian" w:eastAsia="Algerian" w:hAnsi="Algerian" w:cs="Algerian"/>
          <w:sz w:val="28"/>
          <w:szCs w:val="28"/>
        </w:rPr>
        <w:t>Voici 2 liens que tu pourras faire soit à l’intérieur ou bien à l’extérieur selon la température.</w:t>
      </w:r>
    </w:p>
    <w:p w14:paraId="796AF7AE" w14:textId="66959F89" w:rsidR="7B09149E" w:rsidRDefault="7B09149E" w:rsidP="7B09149E">
      <w:pPr>
        <w:rPr>
          <w:rFonts w:ascii="Algerian" w:eastAsia="Algerian" w:hAnsi="Algerian" w:cs="Algerian"/>
          <w:sz w:val="28"/>
          <w:szCs w:val="28"/>
        </w:rPr>
      </w:pPr>
    </w:p>
    <w:p w14:paraId="41EF6350" w14:textId="12947160" w:rsidR="7B09149E" w:rsidRDefault="7B09149E" w:rsidP="7B09149E">
      <w:pPr>
        <w:rPr>
          <w:rFonts w:ascii="Algerian" w:eastAsia="Algerian" w:hAnsi="Algerian" w:cs="Algerian"/>
          <w:sz w:val="24"/>
        </w:rPr>
      </w:pPr>
    </w:p>
    <w:p w14:paraId="3C15BF21" w14:textId="32A21984" w:rsidR="419217BC" w:rsidRDefault="419217BC" w:rsidP="7B09149E">
      <w:pPr>
        <w:rPr>
          <w:rFonts w:ascii="Algerian" w:eastAsia="Algerian" w:hAnsi="Algerian" w:cs="Algerian"/>
          <w:sz w:val="24"/>
        </w:rPr>
      </w:pPr>
      <w:r w:rsidRPr="7B09149E">
        <w:rPr>
          <w:rFonts w:ascii="Algerian" w:eastAsia="Algerian" w:hAnsi="Algerian" w:cs="Algerian"/>
          <w:sz w:val="24"/>
        </w:rPr>
        <w:t>(IDÉEs  de parcours)</w:t>
      </w:r>
    </w:p>
    <w:p w14:paraId="5B6229FF" w14:textId="0EDAC887" w:rsidR="419217BC" w:rsidRDefault="008C77E6" w:rsidP="7B09149E">
      <w:pPr>
        <w:rPr>
          <w:color w:val="00B050"/>
        </w:rPr>
      </w:pPr>
      <w:hyperlink r:id="rId24">
        <w:r w:rsidR="419217BC" w:rsidRPr="7B09149E">
          <w:rPr>
            <w:rStyle w:val="Lienhypertexte"/>
            <w:rFonts w:ascii="Algerian" w:eastAsia="Algerian" w:hAnsi="Algerian" w:cs="Algerian"/>
            <w:color w:val="00B050"/>
            <w:sz w:val="28"/>
            <w:szCs w:val="28"/>
          </w:rPr>
          <w:t>https://www.youtube.com/watch?v=LK6mAYTq6yQ</w:t>
        </w:r>
      </w:hyperlink>
    </w:p>
    <w:p w14:paraId="7B08BA37" w14:textId="6929D443" w:rsidR="7B09149E" w:rsidRDefault="7B09149E" w:rsidP="7B09149E">
      <w:pPr>
        <w:rPr>
          <w:rFonts w:ascii="Algerian" w:eastAsia="Algerian" w:hAnsi="Algerian" w:cs="Algerian"/>
          <w:color w:val="00B050"/>
          <w:sz w:val="28"/>
          <w:szCs w:val="28"/>
        </w:rPr>
      </w:pPr>
    </w:p>
    <w:p w14:paraId="3BF64644" w14:textId="25633EBA" w:rsidR="08A973D7" w:rsidRDefault="08A973D7" w:rsidP="7B09149E">
      <w:pPr>
        <w:rPr>
          <w:rFonts w:ascii="Algerian" w:eastAsia="Algerian" w:hAnsi="Algerian" w:cs="Algerian"/>
          <w:sz w:val="24"/>
        </w:rPr>
      </w:pPr>
      <w:r w:rsidRPr="7B09149E">
        <w:rPr>
          <w:rFonts w:ascii="Algerian" w:eastAsia="Algerian" w:hAnsi="Algerian" w:cs="Algerian"/>
          <w:sz w:val="24"/>
        </w:rPr>
        <w:t>(activités originales à faire à 2)</w:t>
      </w:r>
    </w:p>
    <w:p w14:paraId="4A36DE4D" w14:textId="0D646F61" w:rsidR="419217BC" w:rsidRDefault="008C77E6" w:rsidP="7B09149E">
      <w:pPr>
        <w:rPr>
          <w:rFonts w:ascii="Algerian" w:eastAsia="Algerian" w:hAnsi="Algerian" w:cs="Algerian"/>
          <w:color w:val="00B050"/>
          <w:sz w:val="28"/>
          <w:szCs w:val="28"/>
        </w:rPr>
      </w:pPr>
      <w:hyperlink r:id="rId25">
        <w:r w:rsidR="419217BC" w:rsidRPr="7B09149E">
          <w:rPr>
            <w:rStyle w:val="Lienhypertexte"/>
            <w:rFonts w:ascii="Algerian" w:eastAsia="Algerian" w:hAnsi="Algerian" w:cs="Algerian"/>
            <w:color w:val="00B050"/>
            <w:sz w:val="28"/>
            <w:szCs w:val="28"/>
          </w:rPr>
          <w:t>https://www.youtube.com/watch?v=kUlrXDGhw9I</w:t>
        </w:r>
      </w:hyperlink>
    </w:p>
    <w:p w14:paraId="511F60F4" w14:textId="36D0A006" w:rsidR="7B09149E" w:rsidRDefault="7B09149E" w:rsidP="7B09149E">
      <w:pPr>
        <w:rPr>
          <w:rFonts w:ascii="Algerian" w:eastAsia="Algerian" w:hAnsi="Algerian" w:cs="Algerian"/>
          <w:color w:val="00B050"/>
          <w:sz w:val="28"/>
          <w:szCs w:val="28"/>
        </w:rPr>
      </w:pPr>
    </w:p>
    <w:p w14:paraId="2E9045E8" w14:textId="3B1A1C05" w:rsidR="7B09149E" w:rsidRDefault="7B09149E" w:rsidP="7B09149E">
      <w:pPr>
        <w:rPr>
          <w:rFonts w:ascii="Algerian" w:eastAsia="Algerian" w:hAnsi="Algerian" w:cs="Algerian"/>
          <w:color w:val="00B050"/>
          <w:sz w:val="28"/>
          <w:szCs w:val="28"/>
        </w:rPr>
      </w:pPr>
    </w:p>
    <w:p w14:paraId="5D412676" w14:textId="5D49ED16" w:rsidR="674B7488" w:rsidRDefault="674B7488" w:rsidP="7B09149E">
      <w:pPr>
        <w:rPr>
          <w:rFonts w:ascii="Algerian" w:eastAsia="Algerian" w:hAnsi="Algerian" w:cs="Algerian"/>
          <w:sz w:val="28"/>
          <w:szCs w:val="28"/>
        </w:rPr>
      </w:pPr>
      <w:r w:rsidRPr="7B09149E">
        <w:rPr>
          <w:rFonts w:ascii="Algerian" w:eastAsia="Algerian" w:hAnsi="Algerian" w:cs="Algerian"/>
          <w:sz w:val="28"/>
          <w:szCs w:val="28"/>
        </w:rPr>
        <w:t xml:space="preserve">Madame Isabelle </w:t>
      </w:r>
    </w:p>
    <w:p w14:paraId="52A65E61" w14:textId="7F3B1766" w:rsidR="7B09149E" w:rsidRDefault="7B09149E" w:rsidP="7B09149E">
      <w:pPr>
        <w:rPr>
          <w:rFonts w:ascii="Algerian" w:eastAsia="Algerian" w:hAnsi="Algerian" w:cs="Algerian"/>
          <w:sz w:val="28"/>
          <w:szCs w:val="28"/>
        </w:rPr>
      </w:pPr>
    </w:p>
    <w:p w14:paraId="696FF5F3" w14:textId="7EED8E67" w:rsidR="674B7488" w:rsidRDefault="674B7488" w:rsidP="7B09149E">
      <w:pPr>
        <w:rPr>
          <w:rFonts w:ascii="Algerian" w:eastAsia="Algerian" w:hAnsi="Algerian" w:cs="Algerian"/>
          <w:sz w:val="28"/>
          <w:szCs w:val="28"/>
        </w:rPr>
      </w:pPr>
      <w:r w:rsidRPr="7B09149E">
        <w:rPr>
          <w:rFonts w:ascii="Algerian" w:eastAsia="Algerian" w:hAnsi="Algerian" w:cs="Algerian"/>
          <w:sz w:val="28"/>
          <w:szCs w:val="28"/>
        </w:rPr>
        <w:t>Bonne semaine!</w:t>
      </w:r>
    </w:p>
    <w:p w14:paraId="043F9FBA" w14:textId="155E0E91" w:rsidR="7B09149E" w:rsidRDefault="7B09149E" w:rsidP="7B09149E">
      <w:pPr>
        <w:rPr>
          <w:rFonts w:ascii="Algerian" w:eastAsia="Algerian" w:hAnsi="Algerian" w:cs="Algerian"/>
          <w:sz w:val="28"/>
          <w:szCs w:val="28"/>
        </w:rPr>
      </w:pPr>
    </w:p>
    <w:p w14:paraId="3F642E78" w14:textId="07F93504" w:rsidR="7B09149E" w:rsidRDefault="7B09149E" w:rsidP="7B09149E"/>
    <w:p w14:paraId="2303655D" w14:textId="4E37BBB2" w:rsidR="00936D23" w:rsidRPr="00107EBA" w:rsidRDefault="00936D23" w:rsidP="7B09149E">
      <w:pPr>
        <w:pStyle w:val="Consigne-Texte"/>
        <w:numPr>
          <w:ilvl w:val="0"/>
          <w:numId w:val="0"/>
        </w:numPr>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2" w:name="_Toc40788891"/>
      <w:r w:rsidRPr="00ED22C3">
        <w:rPr>
          <w:lang w:val="en-CA"/>
        </w:rPr>
        <w:t>Animal</w:t>
      </w:r>
      <w:r w:rsidR="00A036CF" w:rsidRPr="00ED22C3">
        <w:rPr>
          <w:lang w:val="en-CA"/>
        </w:rPr>
        <w:t xml:space="preserve">s </w:t>
      </w:r>
      <w:r w:rsidRPr="00ED22C3">
        <w:rPr>
          <w:lang w:val="en-CA"/>
        </w:rPr>
        <w:t>All Around</w:t>
      </w:r>
      <w:bookmarkEnd w:id="12"/>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3" w:name="_Toc40788892"/>
      <w:r w:rsidRPr="00276F14">
        <w:t>Consigne</w:t>
      </w:r>
      <w:r w:rsidR="00E02294" w:rsidRPr="00276F14">
        <w:t>s</w:t>
      </w:r>
      <w:r w:rsidRPr="00276F14">
        <w:t xml:space="preserve"> à l’élève</w:t>
      </w:r>
      <w:bookmarkEnd w:id="13"/>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4" w:name="_Toc40788893"/>
      <w:bookmarkStart w:id="15" w:name="_Hlk40357531"/>
      <w:r w:rsidRPr="00BF31BF">
        <w:t>Matériel requis</w:t>
      </w:r>
      <w:bookmarkEnd w:id="14"/>
    </w:p>
    <w:bookmarkEnd w:id="15"/>
    <w:p w14:paraId="5B62D0E4" w14:textId="1F602396" w:rsidR="00204F5D" w:rsidRPr="00276F14" w:rsidRDefault="00204F5D" w:rsidP="00276F14">
      <w:pPr>
        <w:pStyle w:val="Matriel-Texte"/>
      </w:pPr>
      <w:r w:rsidRPr="00276F14">
        <w:t xml:space="preserve">Clique </w:t>
      </w:r>
      <w:hyperlink r:id="rId26" w:history="1">
        <w:r w:rsidRPr="00276F14">
          <w:rPr>
            <w:rStyle w:val="Lienhypertexte"/>
          </w:rPr>
          <w:t>ici</w:t>
        </w:r>
      </w:hyperlink>
      <w:r w:rsidRPr="00276F14">
        <w:t xml:space="preserve"> pour visionner la première vidéo et clique </w:t>
      </w:r>
      <w:hyperlink r:id="rId27"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8"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6" w:name="_Toc40788894"/>
            <w:r w:rsidRPr="00BF31BF">
              <w:t>Information aux parents</w:t>
            </w:r>
            <w:bookmarkEnd w:id="16"/>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7" w:name="_Hlk40368292"/>
      <w:bookmarkStart w:id="18" w:name="_Toc40788895"/>
      <w:r>
        <w:t xml:space="preserve">Annexe – </w:t>
      </w:r>
      <w:bookmarkEnd w:id="17"/>
      <w:bookmarkEnd w:id="1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9" w:name="_Toc40788896"/>
      <w:r w:rsidRPr="0048123F">
        <w:t xml:space="preserve">Annexe – </w:t>
      </w:r>
      <w:bookmarkEnd w:id="19"/>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r>
        <w:t xml:space="preserve">Exemple: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Utilise le langage suivant pour jouer en anglais:</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lastRenderedPageBreak/>
        <w:t>Mathématique</w:t>
      </w:r>
    </w:p>
    <w:p w14:paraId="621D31CD" w14:textId="08C7BAB6" w:rsidR="006C3C45" w:rsidRPr="00BF31BF" w:rsidRDefault="00675E94" w:rsidP="006C3C45">
      <w:pPr>
        <w:pStyle w:val="Titredelactivit"/>
        <w:tabs>
          <w:tab w:val="left" w:pos="7170"/>
        </w:tabs>
      </w:pPr>
      <w:bookmarkStart w:id="20" w:name="_Toc40788897"/>
      <w:r>
        <w:t>Des tartes aux pommes</w:t>
      </w:r>
      <w:bookmarkEnd w:id="20"/>
    </w:p>
    <w:p w14:paraId="150C5F8A" w14:textId="7DDAB197" w:rsidR="006C3C45" w:rsidRPr="00BF31BF" w:rsidRDefault="00675E94" w:rsidP="006C3C45">
      <w:pPr>
        <w:pStyle w:val="Consigne-Titre"/>
      </w:pPr>
      <w:bookmarkStart w:id="21" w:name="_Toc40788898"/>
      <w:r>
        <w:t>Consignes</w:t>
      </w:r>
      <w:r w:rsidR="004B0629">
        <w:t xml:space="preserve"> à l’élève</w:t>
      </w:r>
      <w:bookmarkEnd w:id="21"/>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2" w:name="_Toc40788899"/>
      <w:r w:rsidRPr="00C94DD4">
        <w:t>Matériel requis</w:t>
      </w:r>
      <w:bookmarkEnd w:id="22"/>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3" w:name="_Toc40788900"/>
            <w:r w:rsidRPr="00B17B26">
              <w:t>Information aux parents</w:t>
            </w:r>
            <w:bookmarkEnd w:id="23"/>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4" w:name="_Toc40788901"/>
      <w:r w:rsidRPr="00416425">
        <w:t xml:space="preserve">Annexe – </w:t>
      </w:r>
      <w:r w:rsidR="00E353E5" w:rsidRPr="00416425">
        <w:t>Solutionnaire</w:t>
      </w:r>
      <w:bookmarkEnd w:id="24"/>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5" w:name="_Hlk37076839"/>
      <w:r w:rsidRPr="00341919">
        <w:lastRenderedPageBreak/>
        <w:t>Science et technologie</w:t>
      </w:r>
    </w:p>
    <w:p w14:paraId="171A34C2" w14:textId="77777777" w:rsidR="00733CBE" w:rsidRDefault="00733CBE" w:rsidP="00733CBE">
      <w:pPr>
        <w:pStyle w:val="Titredelactivit"/>
        <w:tabs>
          <w:tab w:val="left" w:pos="7170"/>
        </w:tabs>
      </w:pPr>
      <w:bookmarkStart w:id="26" w:name="_Toc40788902"/>
      <w:r>
        <w:t>La flottabilité</w:t>
      </w:r>
      <w:bookmarkEnd w:id="26"/>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7" w:name="_Toc40788903"/>
      <w:r w:rsidRPr="00341919">
        <w:t>Consigne à l’élève</w:t>
      </w:r>
      <w:bookmarkEnd w:id="27"/>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8" w:name="_Toc40788904"/>
      <w:r w:rsidRPr="00341919">
        <w:t>Matériel requis</w:t>
      </w:r>
      <w:bookmarkEnd w:id="28"/>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9" w:name="_Toc40788905"/>
            <w:r w:rsidRPr="00361CA5">
              <w:t>Information aux parents</w:t>
            </w:r>
            <w:bookmarkEnd w:id="29"/>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0" w:name="_Toc40788906"/>
      <w:r>
        <w:t>Annexe – Flotte ou coule</w:t>
      </w:r>
      <w:bookmarkEnd w:id="30"/>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9"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4="http://schemas.microsoft.com/office/drawing/2010/main" xmlns:asvg="http://schemas.microsoft.com/office/drawing/2016/SVG/main" r:embed="rId3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31"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4="http://schemas.microsoft.com/office/drawing/2010/main" xmlns:asvg="http://schemas.microsoft.com/office/drawing/2016/SVG/main" r:embed="rId32"/>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33">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8C77E6" w:rsidP="00A06EEE">
                            <w:pPr>
                              <w:rPr>
                                <w:sz w:val="15"/>
                                <w:szCs w:val="15"/>
                                <w:lang w:val="fr-CA"/>
                              </w:rPr>
                            </w:pPr>
                            <w:hyperlink r:id="rId34"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asvg="http://schemas.microsoft.com/office/drawing/2016/SVG/main">
            <w:pict>
              <v:shapetype id="_x0000_t202" coordsize="21600,21600" o:spt="202" path="m,l,21600r21600,l21600,xe" w14:anchorId="09B739F7">
                <v:stroke joinstyle="miter"/>
                <v:path gradientshapeok="t" o:connecttype="rect"/>
              </v:shapetype>
              <v:shape id="Zone de texte 6"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v:textbox>
                  <w:txbxContent>
                    <w:p w:rsidRPr="004F7451" w:rsidR="003A798F" w:rsidP="00A06EEE" w:rsidRDefault="00FF6C0A" w14:paraId="37D0689C" w14:textId="77777777">
                      <w:pPr>
                        <w:rPr>
                          <w:sz w:val="15"/>
                          <w:szCs w:val="15"/>
                          <w:lang w:val="fr-CA"/>
                        </w:rPr>
                      </w:pPr>
                      <w:hyperlink w:history="1" r:id="rId35">
                        <w:r w:rsidRPr="004F7451" w:rsidR="003A798F">
                          <w:rPr>
                            <w:rStyle w:val="Lienhypertexte"/>
                            <w:sz w:val="15"/>
                            <w:szCs w:val="15"/>
                            <w:lang w:val="fr-CA"/>
                          </w:rPr>
                          <w:t>Génie publication – Éditions de l’Envolée. 2016</w:t>
                        </w:r>
                      </w:hyperlink>
                    </w:p>
                    <w:p w:rsidR="003A798F" w:rsidP="00A06EEE" w:rsidRDefault="003A798F" w14:paraId="5149FA91" w14:textId="77777777"/>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6"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5"/>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1" w:name="_Toc40788907"/>
      <w:bookmarkStart w:id="32" w:name="_Toc37081405"/>
      <w:r w:rsidRPr="00AA4906">
        <w:t>Coccinelle peinte sur une demi-coquille de noix ou sur une roche plate</w:t>
      </w:r>
      <w:bookmarkEnd w:id="3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8">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3" w:name="_Toc40788908"/>
      <w:r w:rsidRPr="00AF393B">
        <w:t>Consigne</w:t>
      </w:r>
      <w:r w:rsidR="003A798F" w:rsidRPr="00AF393B">
        <w:t>s</w:t>
      </w:r>
      <w:r w:rsidRPr="00AF393B">
        <w:t xml:space="preserve"> à l’élève</w:t>
      </w:r>
      <w:bookmarkEnd w:id="32"/>
      <w:bookmarkEnd w:id="33"/>
    </w:p>
    <w:p w14:paraId="76FBAA03" w14:textId="728775B1" w:rsidR="003737B4" w:rsidRDefault="003737B4" w:rsidP="00AF393B">
      <w:pPr>
        <w:pStyle w:val="Consigne-Texte"/>
      </w:pPr>
      <w:bookmarkStart w:id="34"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5" w:name="_Toc40788909"/>
      <w:r w:rsidRPr="00AF393B">
        <w:t>Matériel requis</w:t>
      </w:r>
      <w:bookmarkEnd w:id="34"/>
      <w:bookmarkEnd w:id="35"/>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6" w:name="_Hlk37078714"/>
      <w:r w:rsidRPr="00EF60F4">
        <w:t>Éthique et culture religieuse</w:t>
      </w:r>
    </w:p>
    <w:p w14:paraId="3C813BEF" w14:textId="11C0A604" w:rsidR="008F1D91" w:rsidRPr="00BF31BF" w:rsidRDefault="00AA0E0E" w:rsidP="008F1D91">
      <w:pPr>
        <w:pStyle w:val="Titredelactivit"/>
        <w:tabs>
          <w:tab w:val="left" w:pos="7170"/>
        </w:tabs>
      </w:pPr>
      <w:bookmarkStart w:id="37" w:name="_Toc40788910"/>
      <w:r>
        <w:t>Reconnaître l’intimidation</w:t>
      </w:r>
      <w:bookmarkEnd w:id="37"/>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8" w:name="_Toc40788911"/>
      <w:bookmarkStart w:id="39" w:name="_Hlk40386455"/>
      <w:r w:rsidRPr="00C2506A">
        <w:t>Consigne</w:t>
      </w:r>
      <w:r w:rsidR="00324FEB" w:rsidRPr="00C2506A">
        <w:t>s</w:t>
      </w:r>
      <w:r w:rsidRPr="00C2506A">
        <w:t xml:space="preserve"> à l’élève</w:t>
      </w:r>
      <w:bookmarkEnd w:id="38"/>
    </w:p>
    <w:bookmarkEnd w:id="39"/>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0" w:name="_Toc40788912"/>
      <w:r w:rsidRPr="00BF31BF">
        <w:t>Matériel requis</w:t>
      </w:r>
      <w:bookmarkEnd w:id="40"/>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9"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1" w:name="_Toc37081412"/>
            <w:bookmarkStart w:id="42" w:name="_Toc40788913"/>
            <w:r w:rsidRPr="00C90D40">
              <w:t>Information aux parents</w:t>
            </w:r>
            <w:bookmarkEnd w:id="41"/>
            <w:bookmarkEnd w:id="42"/>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4"/>
      <w:bookmarkEnd w:id="36"/>
    </w:tbl>
    <w:p w14:paraId="52DFD3CA" w14:textId="229B0E15" w:rsidR="00C04D20" w:rsidRDefault="00C04D20" w:rsidP="00C04D20">
      <w:pPr>
        <w:tabs>
          <w:tab w:val="left" w:pos="3020"/>
        </w:tabs>
        <w:rPr>
          <w:lang w:eastAsia="fr-FR"/>
        </w:rPr>
      </w:pPr>
    </w:p>
    <w:sectPr w:rsidR="00C04D2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426C" w14:textId="77777777" w:rsidR="002346D8" w:rsidRDefault="002346D8" w:rsidP="005E3AF4">
      <w:r>
        <w:separator/>
      </w:r>
    </w:p>
  </w:endnote>
  <w:endnote w:type="continuationSeparator" w:id="0">
    <w:p w14:paraId="05088CA5" w14:textId="77777777" w:rsidR="002346D8" w:rsidRDefault="002346D8"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96A8" w14:textId="77777777" w:rsidR="00FF6C0A" w:rsidRDefault="00FF6C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8B17" w14:textId="77777777" w:rsidR="00FF6C0A" w:rsidRDefault="00FF6C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7486"/>
      <w:docPartObj>
        <w:docPartGallery w:val="Page Numbers (Bottom of Page)"/>
        <w:docPartUnique/>
      </w:docPartObj>
    </w:sdtPr>
    <w:sdtEndPr>
      <w:rPr>
        <w:sz w:val="30"/>
        <w:szCs w:val="30"/>
      </w:rPr>
    </w:sdtEndPr>
    <w:sdtContent>
      <w:p w14:paraId="69FC1780" w14:textId="47ED08E0"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8C77E6">
          <w:rPr>
            <w:noProof/>
            <w:sz w:val="30"/>
            <w:szCs w:val="30"/>
          </w:rPr>
          <w:t>11</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39F1" w14:textId="77777777" w:rsidR="002346D8" w:rsidRDefault="002346D8" w:rsidP="005E3AF4">
      <w:r>
        <w:separator/>
      </w:r>
    </w:p>
  </w:footnote>
  <w:footnote w:type="continuationSeparator" w:id="0">
    <w:p w14:paraId="400B82F6" w14:textId="77777777" w:rsidR="002346D8" w:rsidRDefault="002346D8"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EE03" w14:textId="77777777" w:rsidR="00FF6C0A" w:rsidRDefault="00FF6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79CF" w14:textId="77777777" w:rsidR="00FF6C0A" w:rsidRDefault="00FF6C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6FD9" w14:textId="77777777" w:rsidR="00FF6C0A" w:rsidRDefault="00FF6C0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056C1D4" w:rsidR="003A798F" w:rsidRPr="005E3AF4" w:rsidRDefault="003A798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4"/>
  </w:num>
  <w:num w:numId="3">
    <w:abstractNumId w:val="19"/>
  </w:num>
  <w:num w:numId="4">
    <w:abstractNumId w:val="9"/>
  </w:num>
  <w:num w:numId="5">
    <w:abstractNumId w:val="16"/>
  </w:num>
  <w:num w:numId="6">
    <w:abstractNumId w:val="13"/>
  </w:num>
  <w:num w:numId="7">
    <w:abstractNumId w:val="13"/>
  </w:num>
  <w:num w:numId="8">
    <w:abstractNumId w:val="19"/>
  </w:num>
  <w:num w:numId="9">
    <w:abstractNumId w:val="13"/>
  </w:num>
  <w:num w:numId="10">
    <w:abstractNumId w:val="7"/>
  </w:num>
  <w:num w:numId="11">
    <w:abstractNumId w:val="14"/>
  </w:num>
  <w:num w:numId="12">
    <w:abstractNumId w:val="1"/>
  </w:num>
  <w:num w:numId="13">
    <w:abstractNumId w:val="12"/>
  </w:num>
  <w:num w:numId="14">
    <w:abstractNumId w:val="3"/>
  </w:num>
  <w:num w:numId="15">
    <w:abstractNumId w:val="18"/>
  </w:num>
  <w:num w:numId="16">
    <w:abstractNumId w:val="5"/>
  </w:num>
  <w:num w:numId="17">
    <w:abstractNumId w:val="17"/>
  </w:num>
  <w:num w:numId="18">
    <w:abstractNumId w:val="4"/>
  </w:num>
  <w:num w:numId="19">
    <w:abstractNumId w:val="2"/>
  </w:num>
  <w:num w:numId="20">
    <w:abstractNumId w:val="10"/>
  </w:num>
  <w:num w:numId="21">
    <w:abstractNumId w:val="22"/>
  </w:num>
  <w:num w:numId="22">
    <w:abstractNumId w:val="8"/>
  </w:num>
  <w:num w:numId="23">
    <w:abstractNumId w:val="11"/>
  </w:num>
  <w:num w:numId="24">
    <w:abstractNumId w:val="21"/>
  </w:num>
  <w:num w:numId="25">
    <w:abstractNumId w:val="0"/>
  </w:num>
  <w:num w:numId="26">
    <w:abstractNumId w:val="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93FC3"/>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C77E6"/>
    <w:rsid w:val="008D2C08"/>
    <w:rsid w:val="008F1D91"/>
    <w:rsid w:val="008F4842"/>
    <w:rsid w:val="00911B02"/>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 w:val="01DE6C92"/>
    <w:rsid w:val="08A973D7"/>
    <w:rsid w:val="0BCB8E1D"/>
    <w:rsid w:val="0D1208F6"/>
    <w:rsid w:val="109E7A19"/>
    <w:rsid w:val="19A36D65"/>
    <w:rsid w:val="20FB0572"/>
    <w:rsid w:val="254F3BFF"/>
    <w:rsid w:val="2B7D35A3"/>
    <w:rsid w:val="304C6DAA"/>
    <w:rsid w:val="30C714B9"/>
    <w:rsid w:val="322418C7"/>
    <w:rsid w:val="3288E49B"/>
    <w:rsid w:val="393FDD7A"/>
    <w:rsid w:val="419217BC"/>
    <w:rsid w:val="446DEA63"/>
    <w:rsid w:val="5700CFEB"/>
    <w:rsid w:val="6218AEE1"/>
    <w:rsid w:val="6405A84D"/>
    <w:rsid w:val="674B7488"/>
    <w:rsid w:val="6978D0F0"/>
    <w:rsid w:val="72A41818"/>
    <w:rsid w:val="73968170"/>
    <w:rsid w:val="7B09149E"/>
    <w:rsid w:val="7F116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lgamesplus.com/comparatives-and-superlatives-zoo-animals-vocabulary-grammar-esl-interactive-board-game/" TargetMode="External"/><Relationship Id="rId18" Type="http://schemas.openxmlformats.org/officeDocument/2006/relationships/header" Target="header3.xml"/><Relationship Id="rId26" Type="http://schemas.openxmlformats.org/officeDocument/2006/relationships/hyperlink" Target="https://safeyoutube.net/w/kDQD" TargetMode="External"/><Relationship Id="rId39" Type="http://schemas.openxmlformats.org/officeDocument/2006/relationships/hyperlink" Target="https://www.onf.ca/film/la_danse_des_brute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geniepublication.com/produit/2955/pret-pour-les-sciences-3" TargetMode="External"/><Relationship Id="rId7" Type="http://schemas.openxmlformats.org/officeDocument/2006/relationships/settings" Target="settings.xml"/><Relationship Id="rId12" Type="http://schemas.openxmlformats.org/officeDocument/2006/relationships/hyperlink" Target="http://destroistemps.csp.qc.ca/files/2020/05/Cootie-catcher-animals.pdf" TargetMode="External"/><Relationship Id="rId17" Type="http://schemas.openxmlformats.org/officeDocument/2006/relationships/footer" Target="footer2.xml"/><Relationship Id="rId25" Type="http://schemas.openxmlformats.org/officeDocument/2006/relationships/hyperlink" Target="https://www.youtube.com/watch?v=kUlrXDGhw9I" TargetMode="External"/><Relationship Id="rId33" Type="http://schemas.openxmlformats.org/officeDocument/2006/relationships/image" Target="media/image4.png"/><Relationship Id="rId3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abelio.com/auteur/Martine-Latulippe/62090"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stroistemps.csp.qc.ca/files/2020/05/Routine3_4.pdf" TargetMode="External"/><Relationship Id="rId24" Type="http://schemas.openxmlformats.org/officeDocument/2006/relationships/hyperlink" Target="https://www.youtube.com/watch?v=LK6mAYTq6yQ" TargetMode="External"/><Relationship Id="rId32" Type="http://schemas.openxmlformats.org/officeDocument/2006/relationships/image" Target="media/image5.svg"/><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png"/><Relationship Id="rId28" Type="http://schemas.openxmlformats.org/officeDocument/2006/relationships/hyperlink" Target="https://www.opdome.com/" TargetMode="External"/><Relationship Id="rId36" Type="http://schemas.openxmlformats.org/officeDocument/2006/relationships/hyperlink" Target="https://www.envolee.com/temp/densite-et-flottabilite.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safeyoutube.net/w/EEQD" TargetMode="External"/><Relationship Id="rId30" Type="http://schemas.openxmlformats.org/officeDocument/2006/relationships/image" Target="media/image3.svg"/><Relationship Id="rId35" Type="http://schemas.openxmlformats.org/officeDocument/2006/relationships/hyperlink" Target="https://www.geniepublication.com/produit/2955/pret-pour-les-sciences-3"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01DDC-E66E-43ED-BAFF-A16BBFC8F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e7b04a57-1f3a-45de-b69d-e5fb8cc0c063"/>
    <ds:schemaRef ds:uri="http://www.w3.org/XML/1998/namespace"/>
    <ds:schemaRef ds:uri="http://purl.org/dc/dcmitype/"/>
  </ds:schemaRefs>
</ds:datastoreItem>
</file>

<file path=customXml/itemProps4.xml><?xml version="1.0" encoding="utf-8"?>
<ds:datastoreItem xmlns:ds="http://schemas.openxmlformats.org/officeDocument/2006/customXml" ds:itemID="{133AE5A7-ADEA-4947-90E4-59E34CD3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2953</Words>
  <Characters>16247</Characters>
  <Application>Microsoft Office Word</Application>
  <DocSecurity>0</DocSecurity>
  <Lines>135</Lines>
  <Paragraphs>38</Paragraphs>
  <ScaleCrop>false</ScaleCrop>
  <Company>Accessibilité du gabarit par Accessibilité Québec (www.accessibilite.quebec)</Company>
  <LinksUpToDate>false</LinksUpToDate>
  <CharactersWithSpaces>19162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BENOIST, MELISSA</cp:lastModifiedBy>
  <cp:revision>7</cp:revision>
  <cp:lastPrinted>2020-03-31T21:49:00Z</cp:lastPrinted>
  <dcterms:created xsi:type="dcterms:W3CDTF">2020-05-20T12:17:00Z</dcterms:created>
  <dcterms:modified xsi:type="dcterms:W3CDTF">2020-05-25T17:05:00Z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